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3B1" w:rsidRPr="00977424" w:rsidRDefault="006443B1" w:rsidP="006443B1">
      <w:pPr>
        <w:rPr>
          <w:sz w:val="22"/>
          <w:szCs w:val="22"/>
        </w:rPr>
      </w:pPr>
      <w:bookmarkStart w:id="0" w:name="_GoBack"/>
      <w:bookmarkEnd w:id="0"/>
    </w:p>
    <w:tbl>
      <w:tblPr>
        <w:tblW w:w="110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0"/>
        <w:gridCol w:w="8293"/>
      </w:tblGrid>
      <w:tr w:rsidR="006443B1" w:rsidRPr="00820219" w:rsidTr="00FB1A3B">
        <w:tc>
          <w:tcPr>
            <w:tcW w:w="2751" w:type="dxa"/>
            <w:shd w:val="clear" w:color="auto" w:fill="auto"/>
          </w:tcPr>
          <w:p w:rsidR="006443B1" w:rsidRPr="00820219" w:rsidRDefault="007F2A68" w:rsidP="00FB1A3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657350" cy="657225"/>
                  <wp:effectExtent l="0" t="0" r="0" b="9525"/>
                  <wp:docPr id="1" name="Billede 1" descr="logof5 u tek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f5 u tek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4" w:type="dxa"/>
            <w:shd w:val="clear" w:color="auto" w:fill="auto"/>
          </w:tcPr>
          <w:tbl>
            <w:tblPr>
              <w:tblpPr w:leftFromText="141" w:rightFromText="141" w:vertAnchor="page" w:horzAnchor="margin" w:tblpY="391"/>
              <w:tblOverlap w:val="never"/>
              <w:tblW w:w="81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19"/>
              <w:gridCol w:w="1834"/>
            </w:tblGrid>
            <w:tr w:rsidR="006443B1" w:rsidRPr="00820219" w:rsidTr="00FB1A3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43B1" w:rsidRPr="00874FA0" w:rsidRDefault="006443B1" w:rsidP="00FB1A3B">
                  <w:pPr>
                    <w:rPr>
                      <w:sz w:val="56"/>
                      <w:szCs w:val="56"/>
                    </w:rPr>
                  </w:pPr>
                  <w:r w:rsidRPr="00874FA0">
                    <w:rPr>
                      <w:rFonts w:ascii="Tahoma" w:eastAsia="Arial Unicode MS" w:hAnsi="Tahoma"/>
                      <w:color w:val="FF0000"/>
                      <w:sz w:val="56"/>
                      <w:szCs w:val="56"/>
                    </w:rPr>
                    <w:t>DISTRIKT</w:t>
                  </w:r>
                  <w:r w:rsidRPr="00874FA0">
                    <w:rPr>
                      <w:rFonts w:ascii="Tahoma" w:eastAsia="Arial Unicode MS" w:hAnsi="Tahoma"/>
                      <w:sz w:val="56"/>
                      <w:szCs w:val="56"/>
                    </w:rPr>
                    <w:t>ØSTSJÆLLAND</w:t>
                  </w:r>
                </w:p>
              </w:tc>
              <w:tc>
                <w:tcPr>
                  <w:tcW w:w="4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43B1" w:rsidRPr="00820219" w:rsidRDefault="006443B1" w:rsidP="00FB1A3B">
                  <w:pPr>
                    <w:ind w:right="267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  </w:t>
                  </w:r>
                </w:p>
              </w:tc>
            </w:tr>
            <w:tr w:rsidR="006443B1" w:rsidRPr="00820219" w:rsidTr="00FB1A3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43B1" w:rsidRDefault="006443B1" w:rsidP="00FB1A3B"/>
              </w:tc>
              <w:tc>
                <w:tcPr>
                  <w:tcW w:w="4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43B1" w:rsidRPr="00820219" w:rsidRDefault="006443B1" w:rsidP="00FB1A3B">
                  <w:pPr>
                    <w:jc w:val="right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443B1" w:rsidRPr="00820219" w:rsidRDefault="006443B1" w:rsidP="00FB1A3B">
            <w:pPr>
              <w:rPr>
                <w:sz w:val="28"/>
                <w:szCs w:val="28"/>
                <w:lang w:val="de-DE"/>
              </w:rPr>
            </w:pPr>
          </w:p>
          <w:p w:rsidR="006443B1" w:rsidRPr="00820219" w:rsidRDefault="006443B1" w:rsidP="00FB1A3B">
            <w:pPr>
              <w:rPr>
                <w:sz w:val="28"/>
                <w:szCs w:val="28"/>
                <w:lang w:val="de-DE"/>
              </w:rPr>
            </w:pPr>
          </w:p>
        </w:tc>
      </w:tr>
    </w:tbl>
    <w:p w:rsidR="006443B1" w:rsidRDefault="006562D4" w:rsidP="006443B1">
      <w:pPr>
        <w:jc w:val="right"/>
        <w:rPr>
          <w:sz w:val="28"/>
          <w:szCs w:val="28"/>
        </w:rPr>
      </w:pPr>
      <w:r>
        <w:rPr>
          <w:sz w:val="28"/>
          <w:szCs w:val="28"/>
        </w:rPr>
        <w:t>11. november</w:t>
      </w:r>
      <w:r w:rsidR="00EB7FC3">
        <w:rPr>
          <w:sz w:val="28"/>
          <w:szCs w:val="28"/>
        </w:rPr>
        <w:t xml:space="preserve"> 2018</w:t>
      </w:r>
    </w:p>
    <w:p w:rsidR="006443B1" w:rsidRPr="00117004" w:rsidRDefault="0079138A" w:rsidP="006443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REFERAT</w:t>
      </w:r>
    </w:p>
    <w:p w:rsidR="006443B1" w:rsidRPr="00117004" w:rsidRDefault="006443B1" w:rsidP="006443B1">
      <w:pPr>
        <w:jc w:val="center"/>
        <w:rPr>
          <w:b/>
          <w:sz w:val="32"/>
          <w:szCs w:val="32"/>
        </w:rPr>
      </w:pPr>
    </w:p>
    <w:p w:rsidR="006443B1" w:rsidRPr="00117004" w:rsidRDefault="006443B1" w:rsidP="006443B1">
      <w:pPr>
        <w:jc w:val="center"/>
        <w:rPr>
          <w:b/>
          <w:sz w:val="32"/>
          <w:szCs w:val="32"/>
        </w:rPr>
      </w:pPr>
      <w:r w:rsidRPr="00117004">
        <w:rPr>
          <w:b/>
          <w:sz w:val="32"/>
          <w:szCs w:val="32"/>
        </w:rPr>
        <w:t>Distrikts</w:t>
      </w:r>
      <w:r w:rsidR="0079138A">
        <w:rPr>
          <w:b/>
          <w:sz w:val="32"/>
          <w:szCs w:val="32"/>
        </w:rPr>
        <w:t>møde</w:t>
      </w:r>
      <w:r w:rsidRPr="00117004">
        <w:rPr>
          <w:b/>
          <w:sz w:val="32"/>
          <w:szCs w:val="32"/>
        </w:rPr>
        <w:t xml:space="preserve">, </w:t>
      </w:r>
      <w:r w:rsidR="00173E65">
        <w:rPr>
          <w:b/>
          <w:sz w:val="32"/>
          <w:szCs w:val="32"/>
        </w:rPr>
        <w:t>9</w:t>
      </w:r>
      <w:r w:rsidRPr="00117004">
        <w:rPr>
          <w:b/>
          <w:sz w:val="32"/>
          <w:szCs w:val="32"/>
        </w:rPr>
        <w:t xml:space="preserve">. </w:t>
      </w:r>
      <w:r w:rsidR="00173E65">
        <w:rPr>
          <w:b/>
          <w:sz w:val="32"/>
          <w:szCs w:val="32"/>
        </w:rPr>
        <w:t>november</w:t>
      </w:r>
      <w:r w:rsidRPr="00117004">
        <w:rPr>
          <w:b/>
          <w:sz w:val="32"/>
          <w:szCs w:val="32"/>
        </w:rPr>
        <w:t>, 201</w:t>
      </w:r>
      <w:r w:rsidR="005A7731">
        <w:rPr>
          <w:b/>
          <w:sz w:val="32"/>
          <w:szCs w:val="32"/>
        </w:rPr>
        <w:t>8</w:t>
      </w:r>
      <w:r w:rsidRPr="00117004">
        <w:rPr>
          <w:b/>
          <w:sz w:val="32"/>
          <w:szCs w:val="32"/>
        </w:rPr>
        <w:t xml:space="preserve"> kl. 1</w:t>
      </w:r>
      <w:r w:rsidR="00B96373">
        <w:rPr>
          <w:b/>
          <w:sz w:val="32"/>
          <w:szCs w:val="32"/>
        </w:rPr>
        <w:t>5</w:t>
      </w:r>
      <w:r w:rsidRPr="00117004">
        <w:rPr>
          <w:b/>
          <w:sz w:val="32"/>
          <w:szCs w:val="32"/>
        </w:rPr>
        <w:t>.00</w:t>
      </w:r>
    </w:p>
    <w:p w:rsidR="006443B1" w:rsidRDefault="006443B1" w:rsidP="006443B1">
      <w:pPr>
        <w:jc w:val="center"/>
        <w:rPr>
          <w:b/>
          <w:sz w:val="28"/>
          <w:szCs w:val="28"/>
        </w:rPr>
      </w:pPr>
    </w:p>
    <w:p w:rsidR="006443B1" w:rsidRDefault="006443B1" w:rsidP="006443B1">
      <w:pPr>
        <w:jc w:val="center"/>
        <w:rPr>
          <w:b/>
          <w:sz w:val="28"/>
          <w:szCs w:val="28"/>
        </w:rPr>
      </w:pPr>
      <w:r w:rsidRPr="00117004">
        <w:rPr>
          <w:b/>
          <w:sz w:val="28"/>
          <w:szCs w:val="28"/>
        </w:rPr>
        <w:t xml:space="preserve">Deltagere: Per Egelund(PE), Søren </w:t>
      </w:r>
      <w:proofErr w:type="spellStart"/>
      <w:r w:rsidRPr="00117004">
        <w:rPr>
          <w:b/>
          <w:sz w:val="28"/>
          <w:szCs w:val="28"/>
        </w:rPr>
        <w:t>Pirmo</w:t>
      </w:r>
      <w:proofErr w:type="spellEnd"/>
      <w:r w:rsidRPr="00117004">
        <w:rPr>
          <w:b/>
          <w:sz w:val="28"/>
          <w:szCs w:val="28"/>
        </w:rPr>
        <w:t xml:space="preserve">(SP), Bo Ulrik Munch(BUM), </w:t>
      </w:r>
      <w:r w:rsidRPr="00117004">
        <w:rPr>
          <w:b/>
          <w:sz w:val="28"/>
          <w:szCs w:val="28"/>
        </w:rPr>
        <w:br/>
        <w:t>Otto Andersen(OA</w:t>
      </w:r>
      <w:r w:rsidR="0027425D">
        <w:rPr>
          <w:b/>
          <w:sz w:val="28"/>
          <w:szCs w:val="28"/>
        </w:rPr>
        <w:t>)</w:t>
      </w:r>
      <w:r w:rsidR="005C05CC">
        <w:rPr>
          <w:b/>
          <w:sz w:val="28"/>
          <w:szCs w:val="28"/>
        </w:rPr>
        <w:t>, Rudi Bjerregaard</w:t>
      </w:r>
      <w:r w:rsidR="000C6D86">
        <w:rPr>
          <w:b/>
          <w:sz w:val="28"/>
          <w:szCs w:val="28"/>
        </w:rPr>
        <w:t>(RB)</w:t>
      </w:r>
      <w:r>
        <w:rPr>
          <w:b/>
          <w:sz w:val="28"/>
          <w:szCs w:val="28"/>
        </w:rPr>
        <w:br/>
      </w:r>
    </w:p>
    <w:p w:rsidR="006443B1" w:rsidRDefault="006443B1" w:rsidP="006443B1">
      <w:pPr>
        <w:jc w:val="center"/>
        <w:rPr>
          <w:b/>
          <w:sz w:val="28"/>
          <w:szCs w:val="28"/>
        </w:rPr>
      </w:pPr>
    </w:p>
    <w:p w:rsidR="0079138A" w:rsidRDefault="0079138A" w:rsidP="00F3606E">
      <w:pPr>
        <w:pStyle w:val="Listeafsnit"/>
        <w:numPr>
          <w:ilvl w:val="0"/>
          <w:numId w:val="10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Godkendelse af referat den 22. juni 2018</w:t>
      </w:r>
    </w:p>
    <w:p w:rsidR="00173E65" w:rsidRPr="00F3606E" w:rsidRDefault="00173E65" w:rsidP="00F3606E">
      <w:pPr>
        <w:pStyle w:val="Listeafsnit"/>
        <w:numPr>
          <w:ilvl w:val="0"/>
          <w:numId w:val="10"/>
        </w:numPr>
        <w:rPr>
          <w:b/>
          <w:sz w:val="36"/>
          <w:szCs w:val="36"/>
        </w:rPr>
      </w:pPr>
      <w:r w:rsidRPr="00F3606E">
        <w:rPr>
          <w:b/>
          <w:sz w:val="36"/>
          <w:szCs w:val="36"/>
        </w:rPr>
        <w:t>Klubledermødet</w:t>
      </w:r>
    </w:p>
    <w:p w:rsidR="00173E65" w:rsidRPr="00F3606E" w:rsidRDefault="00173E65" w:rsidP="00F3606E">
      <w:pPr>
        <w:pStyle w:val="Listeafsnit"/>
        <w:numPr>
          <w:ilvl w:val="0"/>
          <w:numId w:val="10"/>
        </w:numPr>
        <w:rPr>
          <w:b/>
          <w:sz w:val="36"/>
          <w:szCs w:val="36"/>
        </w:rPr>
      </w:pPr>
      <w:proofErr w:type="spellStart"/>
      <w:r w:rsidRPr="00F3606E">
        <w:rPr>
          <w:b/>
          <w:sz w:val="36"/>
          <w:szCs w:val="36"/>
        </w:rPr>
        <w:t>Interdistrikt</w:t>
      </w:r>
      <w:proofErr w:type="spellEnd"/>
    </w:p>
    <w:p w:rsidR="00173E65" w:rsidRPr="00F3606E" w:rsidRDefault="00173E65" w:rsidP="00F3606E">
      <w:pPr>
        <w:pStyle w:val="Listeafsnit"/>
        <w:numPr>
          <w:ilvl w:val="1"/>
          <w:numId w:val="10"/>
        </w:numPr>
        <w:rPr>
          <w:b/>
          <w:sz w:val="36"/>
          <w:szCs w:val="36"/>
        </w:rPr>
      </w:pPr>
      <w:r w:rsidRPr="00F3606E">
        <w:rPr>
          <w:b/>
          <w:sz w:val="36"/>
          <w:szCs w:val="36"/>
        </w:rPr>
        <w:t>Turneringsudvalg</w:t>
      </w:r>
    </w:p>
    <w:p w:rsidR="00173E65" w:rsidRPr="00F3606E" w:rsidRDefault="00173E65" w:rsidP="00F3606E">
      <w:pPr>
        <w:pStyle w:val="Listeafsnit"/>
        <w:numPr>
          <w:ilvl w:val="1"/>
          <w:numId w:val="10"/>
        </w:numPr>
        <w:rPr>
          <w:b/>
          <w:sz w:val="36"/>
          <w:szCs w:val="36"/>
        </w:rPr>
      </w:pPr>
      <w:r w:rsidRPr="00F3606E">
        <w:rPr>
          <w:b/>
          <w:sz w:val="36"/>
          <w:szCs w:val="36"/>
        </w:rPr>
        <w:t>Uddannelsesudvalg</w:t>
      </w:r>
    </w:p>
    <w:p w:rsidR="00173E65" w:rsidRPr="00F3606E" w:rsidRDefault="00173E65" w:rsidP="00F3606E">
      <w:pPr>
        <w:pStyle w:val="Listeafsnit"/>
        <w:numPr>
          <w:ilvl w:val="0"/>
          <w:numId w:val="10"/>
        </w:numPr>
        <w:rPr>
          <w:b/>
          <w:sz w:val="36"/>
          <w:szCs w:val="36"/>
        </w:rPr>
      </w:pPr>
      <w:r w:rsidRPr="00F3606E">
        <w:rPr>
          <w:b/>
          <w:sz w:val="36"/>
          <w:szCs w:val="36"/>
        </w:rPr>
        <w:t>Aktuelle turneringer</w:t>
      </w:r>
    </w:p>
    <w:p w:rsidR="00173E65" w:rsidRPr="00F3606E" w:rsidRDefault="00173E65" w:rsidP="00F3606E">
      <w:pPr>
        <w:pStyle w:val="Listeafsnit"/>
        <w:numPr>
          <w:ilvl w:val="0"/>
          <w:numId w:val="10"/>
        </w:numPr>
        <w:rPr>
          <w:b/>
          <w:sz w:val="36"/>
          <w:szCs w:val="36"/>
        </w:rPr>
      </w:pPr>
      <w:r w:rsidRPr="00F3606E">
        <w:rPr>
          <w:b/>
          <w:sz w:val="36"/>
          <w:szCs w:val="36"/>
        </w:rPr>
        <w:t>Kurser</w:t>
      </w:r>
    </w:p>
    <w:p w:rsidR="00173E65" w:rsidRPr="00F3606E" w:rsidRDefault="00173E65" w:rsidP="00F3606E">
      <w:pPr>
        <w:pStyle w:val="Listeafsnit"/>
        <w:numPr>
          <w:ilvl w:val="1"/>
          <w:numId w:val="10"/>
        </w:numPr>
        <w:rPr>
          <w:b/>
          <w:sz w:val="36"/>
          <w:szCs w:val="36"/>
        </w:rPr>
      </w:pPr>
      <w:r w:rsidRPr="00F3606E">
        <w:rPr>
          <w:b/>
          <w:sz w:val="36"/>
          <w:szCs w:val="36"/>
        </w:rPr>
        <w:t>Afholdte</w:t>
      </w:r>
    </w:p>
    <w:p w:rsidR="00173E65" w:rsidRPr="00F3606E" w:rsidRDefault="00173E65" w:rsidP="00F3606E">
      <w:pPr>
        <w:pStyle w:val="Listeafsnit"/>
        <w:numPr>
          <w:ilvl w:val="1"/>
          <w:numId w:val="10"/>
        </w:numPr>
        <w:rPr>
          <w:b/>
          <w:sz w:val="36"/>
          <w:szCs w:val="36"/>
        </w:rPr>
      </w:pPr>
      <w:r w:rsidRPr="00F3606E">
        <w:rPr>
          <w:b/>
          <w:sz w:val="36"/>
          <w:szCs w:val="36"/>
        </w:rPr>
        <w:t>Plan for kommende</w:t>
      </w:r>
    </w:p>
    <w:p w:rsidR="00173E65" w:rsidRPr="00F3606E" w:rsidRDefault="00173E65" w:rsidP="00F3606E">
      <w:pPr>
        <w:pStyle w:val="Listeafsnit"/>
        <w:numPr>
          <w:ilvl w:val="0"/>
          <w:numId w:val="10"/>
        </w:numPr>
        <w:rPr>
          <w:b/>
          <w:sz w:val="36"/>
          <w:szCs w:val="36"/>
        </w:rPr>
      </w:pPr>
      <w:r w:rsidRPr="00F3606E">
        <w:rPr>
          <w:b/>
          <w:sz w:val="36"/>
          <w:szCs w:val="36"/>
        </w:rPr>
        <w:t>Klargøring til Midtvejsmøde</w:t>
      </w:r>
    </w:p>
    <w:p w:rsidR="00173E65" w:rsidRPr="0053614C" w:rsidRDefault="00173E65" w:rsidP="00F3606E">
      <w:pPr>
        <w:pStyle w:val="Listeafsnit"/>
        <w:numPr>
          <w:ilvl w:val="0"/>
          <w:numId w:val="10"/>
        </w:numPr>
        <w:rPr>
          <w:rFonts w:ascii="Times New Roman" w:hAnsi="Times New Roman"/>
          <w:b/>
          <w:sz w:val="36"/>
          <w:szCs w:val="36"/>
        </w:rPr>
      </w:pPr>
      <w:r w:rsidRPr="00F3606E">
        <w:rPr>
          <w:b/>
          <w:sz w:val="36"/>
          <w:szCs w:val="36"/>
        </w:rPr>
        <w:t>Godkendelse af forretningsorden</w:t>
      </w:r>
    </w:p>
    <w:p w:rsidR="0053614C" w:rsidRPr="0053614C" w:rsidRDefault="0053614C" w:rsidP="00F3606E">
      <w:pPr>
        <w:pStyle w:val="Listeafsnit"/>
        <w:numPr>
          <w:ilvl w:val="0"/>
          <w:numId w:val="10"/>
        </w:numPr>
        <w:rPr>
          <w:rFonts w:ascii="Times New Roman" w:hAnsi="Times New Roman"/>
          <w:b/>
          <w:sz w:val="36"/>
          <w:szCs w:val="36"/>
        </w:rPr>
      </w:pPr>
      <w:r>
        <w:rPr>
          <w:b/>
          <w:sz w:val="36"/>
          <w:szCs w:val="36"/>
        </w:rPr>
        <w:t>CVR registrering</w:t>
      </w:r>
    </w:p>
    <w:p w:rsidR="0053614C" w:rsidRPr="0053614C" w:rsidRDefault="0053614C" w:rsidP="00F3606E">
      <w:pPr>
        <w:pStyle w:val="Listeafsnit"/>
        <w:numPr>
          <w:ilvl w:val="0"/>
          <w:numId w:val="10"/>
        </w:numPr>
        <w:rPr>
          <w:b/>
          <w:sz w:val="36"/>
          <w:szCs w:val="36"/>
        </w:rPr>
      </w:pPr>
      <w:r w:rsidRPr="0053614C">
        <w:rPr>
          <w:b/>
          <w:sz w:val="36"/>
          <w:szCs w:val="36"/>
        </w:rPr>
        <w:t>Ændring af vedtægternes § 10 stk. 2</w:t>
      </w:r>
    </w:p>
    <w:p w:rsidR="00173E65" w:rsidRPr="00F3606E" w:rsidRDefault="00173E65" w:rsidP="00F3606E">
      <w:pPr>
        <w:pStyle w:val="Listeafsnit"/>
        <w:numPr>
          <w:ilvl w:val="0"/>
          <w:numId w:val="10"/>
        </w:numPr>
        <w:rPr>
          <w:b/>
          <w:sz w:val="36"/>
          <w:szCs w:val="36"/>
        </w:rPr>
      </w:pPr>
      <w:r w:rsidRPr="00F3606E">
        <w:rPr>
          <w:b/>
          <w:sz w:val="36"/>
          <w:szCs w:val="36"/>
        </w:rPr>
        <w:t>Opfølgning</w:t>
      </w:r>
    </w:p>
    <w:p w:rsidR="00173E65" w:rsidRPr="00F3606E" w:rsidRDefault="00173E65" w:rsidP="00F3606E">
      <w:pPr>
        <w:pStyle w:val="Listeafsnit"/>
        <w:numPr>
          <w:ilvl w:val="1"/>
          <w:numId w:val="10"/>
        </w:numPr>
        <w:rPr>
          <w:b/>
          <w:sz w:val="36"/>
          <w:szCs w:val="36"/>
        </w:rPr>
      </w:pPr>
      <w:r w:rsidRPr="00F3606E">
        <w:rPr>
          <w:b/>
          <w:sz w:val="36"/>
          <w:szCs w:val="36"/>
        </w:rPr>
        <w:t>Facebook</w:t>
      </w:r>
    </w:p>
    <w:p w:rsidR="00173E65" w:rsidRPr="00F3606E" w:rsidRDefault="00173E65" w:rsidP="00F3606E">
      <w:pPr>
        <w:pStyle w:val="Listeafsnit"/>
        <w:numPr>
          <w:ilvl w:val="1"/>
          <w:numId w:val="10"/>
        </w:numPr>
        <w:rPr>
          <w:b/>
          <w:sz w:val="36"/>
          <w:szCs w:val="36"/>
        </w:rPr>
      </w:pPr>
      <w:r w:rsidRPr="00F3606E">
        <w:rPr>
          <w:b/>
          <w:sz w:val="36"/>
          <w:szCs w:val="36"/>
        </w:rPr>
        <w:t>Nyhedsbrev</w:t>
      </w:r>
    </w:p>
    <w:p w:rsidR="00173E65" w:rsidRPr="00F3606E" w:rsidRDefault="00173E65" w:rsidP="00F3606E">
      <w:pPr>
        <w:pStyle w:val="Listeafsnit"/>
        <w:numPr>
          <w:ilvl w:val="1"/>
          <w:numId w:val="10"/>
        </w:numPr>
        <w:rPr>
          <w:b/>
          <w:sz w:val="36"/>
          <w:szCs w:val="36"/>
        </w:rPr>
      </w:pPr>
      <w:r w:rsidRPr="00F3606E">
        <w:rPr>
          <w:b/>
          <w:sz w:val="36"/>
          <w:szCs w:val="36"/>
        </w:rPr>
        <w:t>Økonomi</w:t>
      </w:r>
    </w:p>
    <w:p w:rsidR="0015135E" w:rsidRPr="0079138A" w:rsidRDefault="0015135E" w:rsidP="00F3606E">
      <w:pPr>
        <w:pStyle w:val="Listeafsnit"/>
        <w:numPr>
          <w:ilvl w:val="0"/>
          <w:numId w:val="10"/>
        </w:numPr>
        <w:rPr>
          <w:rFonts w:ascii="Times New Roman" w:hAnsi="Times New Roman"/>
          <w:b/>
          <w:sz w:val="36"/>
          <w:szCs w:val="36"/>
        </w:rPr>
      </w:pPr>
      <w:r w:rsidRPr="00F3606E">
        <w:rPr>
          <w:b/>
          <w:sz w:val="36"/>
          <w:szCs w:val="36"/>
        </w:rPr>
        <w:t>Eventuelt</w:t>
      </w:r>
    </w:p>
    <w:p w:rsidR="0079138A" w:rsidRDefault="0079138A" w:rsidP="0079138A">
      <w:pPr>
        <w:rPr>
          <w:b/>
          <w:sz w:val="36"/>
          <w:szCs w:val="36"/>
        </w:rPr>
      </w:pPr>
    </w:p>
    <w:p w:rsidR="000E45BA" w:rsidRDefault="000E45BA" w:rsidP="0079138A">
      <w:pPr>
        <w:rPr>
          <w:b/>
          <w:sz w:val="36"/>
          <w:szCs w:val="36"/>
        </w:rPr>
      </w:pPr>
    </w:p>
    <w:p w:rsidR="000E45BA" w:rsidRDefault="0079138A" w:rsidP="0079138A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Ad. 1. </w:t>
      </w:r>
    </w:p>
    <w:p w:rsidR="0079138A" w:rsidRDefault="0079138A" w:rsidP="0079138A">
      <w:pPr>
        <w:rPr>
          <w:sz w:val="36"/>
          <w:szCs w:val="36"/>
        </w:rPr>
      </w:pPr>
      <w:r w:rsidRPr="0079138A">
        <w:rPr>
          <w:sz w:val="36"/>
          <w:szCs w:val="36"/>
        </w:rPr>
        <w:t>Referatet blev godkendt</w:t>
      </w:r>
    </w:p>
    <w:p w:rsidR="000E45BA" w:rsidRDefault="000E45BA" w:rsidP="0079138A">
      <w:pPr>
        <w:rPr>
          <w:sz w:val="36"/>
          <w:szCs w:val="36"/>
        </w:rPr>
      </w:pPr>
    </w:p>
    <w:p w:rsidR="005D0991" w:rsidRDefault="0079138A" w:rsidP="0079138A">
      <w:pPr>
        <w:rPr>
          <w:b/>
          <w:sz w:val="36"/>
          <w:szCs w:val="36"/>
        </w:rPr>
      </w:pPr>
      <w:r w:rsidRPr="00025C17">
        <w:rPr>
          <w:b/>
          <w:sz w:val="36"/>
          <w:szCs w:val="36"/>
        </w:rPr>
        <w:t>Ad.2.</w:t>
      </w:r>
    </w:p>
    <w:p w:rsidR="0079138A" w:rsidRDefault="0079138A" w:rsidP="0079138A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7F354D">
        <w:rPr>
          <w:sz w:val="36"/>
          <w:szCs w:val="36"/>
        </w:rPr>
        <w:t>Et godt møde med en god stemning med en god debat. Der var for få deltagere. Det blev besluttet at sende invitationen tidligere ud</w:t>
      </w:r>
      <w:r w:rsidR="007065E2">
        <w:rPr>
          <w:sz w:val="36"/>
          <w:szCs w:val="36"/>
        </w:rPr>
        <w:t>, og prøve om der på anden måde kunne gøres reklame for arrangementet.</w:t>
      </w:r>
    </w:p>
    <w:p w:rsidR="008E1542" w:rsidRDefault="008E1542" w:rsidP="0079138A">
      <w:pPr>
        <w:rPr>
          <w:sz w:val="36"/>
          <w:szCs w:val="36"/>
        </w:rPr>
      </w:pPr>
    </w:p>
    <w:p w:rsidR="005D0991" w:rsidRDefault="008E1542" w:rsidP="0079138A">
      <w:pPr>
        <w:rPr>
          <w:sz w:val="36"/>
          <w:szCs w:val="36"/>
        </w:rPr>
      </w:pPr>
      <w:r w:rsidRPr="00025C17">
        <w:rPr>
          <w:b/>
          <w:sz w:val="36"/>
          <w:szCs w:val="36"/>
        </w:rPr>
        <w:t>Ad. 3.</w:t>
      </w:r>
      <w:r w:rsidR="00025C17">
        <w:rPr>
          <w:sz w:val="36"/>
          <w:szCs w:val="36"/>
        </w:rPr>
        <w:t xml:space="preserve"> </w:t>
      </w:r>
    </w:p>
    <w:p w:rsidR="008E1542" w:rsidRDefault="00025C17" w:rsidP="0079138A">
      <w:pPr>
        <w:rPr>
          <w:sz w:val="36"/>
          <w:szCs w:val="36"/>
        </w:rPr>
      </w:pPr>
      <w:r>
        <w:rPr>
          <w:sz w:val="36"/>
          <w:szCs w:val="36"/>
        </w:rPr>
        <w:t>Det har ikke været muligt at samle medlemmer til et event udvalg, udvalget er derfor midlertidigt lagt på hylden.</w:t>
      </w:r>
    </w:p>
    <w:p w:rsidR="00025C17" w:rsidRDefault="00025C17" w:rsidP="0079138A">
      <w:pPr>
        <w:rPr>
          <w:sz w:val="36"/>
          <w:szCs w:val="36"/>
        </w:rPr>
      </w:pPr>
    </w:p>
    <w:p w:rsidR="005D0991" w:rsidRDefault="00025C17" w:rsidP="0079138A">
      <w:pPr>
        <w:rPr>
          <w:sz w:val="36"/>
          <w:szCs w:val="36"/>
        </w:rPr>
      </w:pPr>
      <w:r w:rsidRPr="00CB7512">
        <w:rPr>
          <w:b/>
          <w:sz w:val="36"/>
          <w:szCs w:val="36"/>
        </w:rPr>
        <w:t xml:space="preserve"> Ad. a.</w:t>
      </w:r>
      <w:r>
        <w:rPr>
          <w:sz w:val="36"/>
          <w:szCs w:val="36"/>
        </w:rPr>
        <w:t xml:space="preserve"> </w:t>
      </w:r>
    </w:p>
    <w:p w:rsidR="00025C17" w:rsidRDefault="00975B91" w:rsidP="0079138A">
      <w:pPr>
        <w:rPr>
          <w:sz w:val="36"/>
          <w:szCs w:val="36"/>
        </w:rPr>
      </w:pPr>
      <w:r>
        <w:rPr>
          <w:sz w:val="36"/>
          <w:szCs w:val="36"/>
        </w:rPr>
        <w:t xml:space="preserve">Turneringsudvalget har udarbejdet en indstilling til styregruppen om en fælles </w:t>
      </w:r>
      <w:proofErr w:type="spellStart"/>
      <w:r>
        <w:rPr>
          <w:sz w:val="36"/>
          <w:szCs w:val="36"/>
        </w:rPr>
        <w:t>interdistrikt</w:t>
      </w:r>
      <w:r w:rsidR="000049F7">
        <w:rPr>
          <w:sz w:val="36"/>
          <w:szCs w:val="36"/>
        </w:rPr>
        <w:t>s</w:t>
      </w:r>
      <w:r>
        <w:rPr>
          <w:sz w:val="36"/>
          <w:szCs w:val="36"/>
        </w:rPr>
        <w:t>turnering</w:t>
      </w:r>
      <w:proofErr w:type="spellEnd"/>
      <w:r>
        <w:rPr>
          <w:sz w:val="36"/>
          <w:szCs w:val="36"/>
        </w:rPr>
        <w:t xml:space="preserve"> for damer i mindst 3 styrke opdelte rækker. Turneringen skal afvikles den 23. marts 2019</w:t>
      </w:r>
      <w:r w:rsidR="00AA2125">
        <w:rPr>
          <w:sz w:val="36"/>
          <w:szCs w:val="36"/>
        </w:rPr>
        <w:t xml:space="preserve"> i Køge</w:t>
      </w:r>
      <w:r>
        <w:rPr>
          <w:sz w:val="36"/>
          <w:szCs w:val="36"/>
        </w:rPr>
        <w:t xml:space="preserve">. </w:t>
      </w:r>
      <w:r w:rsidR="00AA2125">
        <w:rPr>
          <w:sz w:val="36"/>
          <w:szCs w:val="36"/>
        </w:rPr>
        <w:t>Der var enighed om</w:t>
      </w:r>
      <w:r w:rsidR="000049F7">
        <w:rPr>
          <w:sz w:val="36"/>
          <w:szCs w:val="36"/>
        </w:rPr>
        <w:t>,</w:t>
      </w:r>
      <w:r w:rsidR="00AA2125">
        <w:rPr>
          <w:sz w:val="36"/>
          <w:szCs w:val="36"/>
        </w:rPr>
        <w:t xml:space="preserve"> at det var et godt forslag. </w:t>
      </w:r>
      <w:r>
        <w:rPr>
          <w:sz w:val="36"/>
          <w:szCs w:val="36"/>
        </w:rPr>
        <w:t>Det blev besluttet at spørge Bornhol</w:t>
      </w:r>
      <w:r w:rsidR="000049F7">
        <w:rPr>
          <w:sz w:val="36"/>
          <w:szCs w:val="36"/>
        </w:rPr>
        <w:t>m</w:t>
      </w:r>
      <w:r>
        <w:rPr>
          <w:sz w:val="36"/>
          <w:szCs w:val="36"/>
        </w:rPr>
        <w:t xml:space="preserve"> og distrikt Nordsjælland</w:t>
      </w:r>
      <w:r w:rsidR="000049F7">
        <w:rPr>
          <w:sz w:val="36"/>
          <w:szCs w:val="36"/>
        </w:rPr>
        <w:t>,</w:t>
      </w:r>
      <w:r>
        <w:rPr>
          <w:sz w:val="36"/>
          <w:szCs w:val="36"/>
        </w:rPr>
        <w:t xml:space="preserve"> om de også ville deltage i projektet. Man var enige om</w:t>
      </w:r>
      <w:r w:rsidR="000049F7">
        <w:rPr>
          <w:sz w:val="36"/>
          <w:szCs w:val="36"/>
        </w:rPr>
        <w:t>,</w:t>
      </w:r>
      <w:r>
        <w:rPr>
          <w:sz w:val="36"/>
          <w:szCs w:val="36"/>
        </w:rPr>
        <w:t xml:space="preserve"> at det ville være en fordel, hvis styregruppen tog stilling til projektet så hurtigt som muligt. PE ville undersøge mulighederne den 11/11 hvor der er midtvejsmøde </w:t>
      </w:r>
      <w:proofErr w:type="spellStart"/>
      <w:r>
        <w:rPr>
          <w:sz w:val="36"/>
          <w:szCs w:val="36"/>
        </w:rPr>
        <w:t>DB</w:t>
      </w:r>
      <w:r w:rsidR="000049F7">
        <w:rPr>
          <w:sz w:val="36"/>
          <w:szCs w:val="36"/>
        </w:rPr>
        <w:t>f</w:t>
      </w:r>
      <w:proofErr w:type="spellEnd"/>
      <w:r>
        <w:rPr>
          <w:sz w:val="36"/>
          <w:szCs w:val="36"/>
        </w:rPr>
        <w:t>.</w:t>
      </w:r>
    </w:p>
    <w:p w:rsidR="00AA2125" w:rsidRDefault="00AA2125" w:rsidP="0079138A">
      <w:pPr>
        <w:rPr>
          <w:sz w:val="36"/>
          <w:szCs w:val="36"/>
        </w:rPr>
      </w:pPr>
    </w:p>
    <w:p w:rsidR="005D0991" w:rsidRDefault="00AA2125" w:rsidP="0079138A">
      <w:pPr>
        <w:rPr>
          <w:sz w:val="36"/>
          <w:szCs w:val="36"/>
        </w:rPr>
      </w:pPr>
      <w:r w:rsidRPr="00CB7512">
        <w:rPr>
          <w:b/>
          <w:sz w:val="36"/>
          <w:szCs w:val="36"/>
        </w:rPr>
        <w:t>Ad. b.</w:t>
      </w:r>
      <w:r>
        <w:rPr>
          <w:sz w:val="36"/>
          <w:szCs w:val="36"/>
        </w:rPr>
        <w:t xml:space="preserve"> </w:t>
      </w:r>
    </w:p>
    <w:p w:rsidR="00AA2125" w:rsidRDefault="00AA2125" w:rsidP="0079138A">
      <w:pPr>
        <w:rPr>
          <w:sz w:val="36"/>
          <w:szCs w:val="36"/>
        </w:rPr>
      </w:pPr>
      <w:r>
        <w:rPr>
          <w:sz w:val="36"/>
          <w:szCs w:val="36"/>
        </w:rPr>
        <w:t>Man havde et godt positivt møde, og der var enighed om</w:t>
      </w:r>
      <w:r w:rsidR="000049F7">
        <w:rPr>
          <w:sz w:val="36"/>
          <w:szCs w:val="36"/>
        </w:rPr>
        <w:t>, at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DB</w:t>
      </w:r>
      <w:r w:rsidR="000049F7">
        <w:rPr>
          <w:sz w:val="36"/>
          <w:szCs w:val="36"/>
        </w:rPr>
        <w:t>f</w:t>
      </w:r>
      <w:r>
        <w:rPr>
          <w:sz w:val="36"/>
          <w:szCs w:val="36"/>
        </w:rPr>
        <w:t>s</w:t>
      </w:r>
      <w:proofErr w:type="spellEnd"/>
      <w:r>
        <w:rPr>
          <w:sz w:val="36"/>
          <w:szCs w:val="36"/>
        </w:rPr>
        <w:t xml:space="preserve"> sekretariat </w:t>
      </w:r>
      <w:r w:rsidR="00701273">
        <w:rPr>
          <w:sz w:val="36"/>
          <w:szCs w:val="36"/>
        </w:rPr>
        <w:t>ikke hav</w:t>
      </w:r>
      <w:r w:rsidR="000049F7">
        <w:rPr>
          <w:sz w:val="36"/>
          <w:szCs w:val="36"/>
        </w:rPr>
        <w:t>d</w:t>
      </w:r>
      <w:r w:rsidR="00701273">
        <w:rPr>
          <w:sz w:val="36"/>
          <w:szCs w:val="36"/>
        </w:rPr>
        <w:t>e kapacitet lige nu til at udarbejde undervisningsmateriale og derfor skal eventuelt nyt materiale udarbejde</w:t>
      </w:r>
      <w:r w:rsidR="000049F7">
        <w:rPr>
          <w:sz w:val="36"/>
          <w:szCs w:val="36"/>
        </w:rPr>
        <w:t>s</w:t>
      </w:r>
      <w:r w:rsidR="00701273">
        <w:rPr>
          <w:sz w:val="36"/>
          <w:szCs w:val="36"/>
        </w:rPr>
        <w:t xml:space="preserve"> af distrikterne selv. Man besluttede sig for at afholde et kursus den 18. november for turneringsspillere i doblinger og Michaels </w:t>
      </w:r>
      <w:proofErr w:type="spellStart"/>
      <w:r w:rsidR="00701273">
        <w:rPr>
          <w:sz w:val="36"/>
          <w:szCs w:val="36"/>
        </w:rPr>
        <w:t>cuebids</w:t>
      </w:r>
      <w:proofErr w:type="spellEnd"/>
      <w:r w:rsidR="00701273">
        <w:rPr>
          <w:sz w:val="36"/>
          <w:szCs w:val="36"/>
        </w:rPr>
        <w:t>. Allerede nu er der så mange tilmeldinger til kurset</w:t>
      </w:r>
      <w:r w:rsidR="000049F7">
        <w:rPr>
          <w:sz w:val="36"/>
          <w:szCs w:val="36"/>
        </w:rPr>
        <w:t>,</w:t>
      </w:r>
      <w:r w:rsidR="00701273">
        <w:rPr>
          <w:sz w:val="36"/>
          <w:szCs w:val="36"/>
        </w:rPr>
        <w:t xml:space="preserve"> at det må betegnes som en succes.</w:t>
      </w:r>
    </w:p>
    <w:p w:rsidR="00701273" w:rsidRDefault="000A3239" w:rsidP="0079138A">
      <w:pPr>
        <w:rPr>
          <w:sz w:val="36"/>
          <w:szCs w:val="36"/>
        </w:rPr>
      </w:pPr>
      <w:r>
        <w:rPr>
          <w:sz w:val="36"/>
          <w:szCs w:val="36"/>
        </w:rPr>
        <w:t>Man diskuterede også frokost bridge, som i øjeblikket afholdes af Ruder 10</w:t>
      </w:r>
      <w:r w:rsidR="000049F7">
        <w:rPr>
          <w:sz w:val="36"/>
          <w:szCs w:val="36"/>
        </w:rPr>
        <w:t xml:space="preserve"> Ishøj Bridgeklub.</w:t>
      </w:r>
    </w:p>
    <w:p w:rsidR="000A3239" w:rsidRDefault="000A3239" w:rsidP="0079138A">
      <w:pPr>
        <w:rPr>
          <w:sz w:val="36"/>
          <w:szCs w:val="36"/>
        </w:rPr>
      </w:pPr>
    </w:p>
    <w:p w:rsidR="005D0991" w:rsidRDefault="000A3239" w:rsidP="0079138A">
      <w:pPr>
        <w:rPr>
          <w:sz w:val="36"/>
          <w:szCs w:val="36"/>
        </w:rPr>
      </w:pPr>
      <w:r w:rsidRPr="00CB7512">
        <w:rPr>
          <w:b/>
          <w:sz w:val="36"/>
          <w:szCs w:val="36"/>
        </w:rPr>
        <w:t>Ad. 4.</w:t>
      </w:r>
      <w:r>
        <w:rPr>
          <w:sz w:val="36"/>
          <w:szCs w:val="36"/>
        </w:rPr>
        <w:t xml:space="preserve"> </w:t>
      </w:r>
    </w:p>
    <w:p w:rsidR="000A3239" w:rsidRDefault="00474599" w:rsidP="0079138A">
      <w:pPr>
        <w:rPr>
          <w:sz w:val="36"/>
          <w:szCs w:val="36"/>
        </w:rPr>
      </w:pPr>
      <w:r>
        <w:rPr>
          <w:sz w:val="36"/>
          <w:szCs w:val="36"/>
        </w:rPr>
        <w:t>Der er kun 12 tilmeldte til åben par, så der er ikke mulighed for at afvikle turneringen i 2 rækker. Det blev diskuteret</w:t>
      </w:r>
      <w:r w:rsidR="000049F7">
        <w:rPr>
          <w:sz w:val="36"/>
          <w:szCs w:val="36"/>
        </w:rPr>
        <w:t>,</w:t>
      </w:r>
      <w:r>
        <w:rPr>
          <w:sz w:val="36"/>
          <w:szCs w:val="36"/>
        </w:rPr>
        <w:t xml:space="preserve"> om det er det </w:t>
      </w:r>
      <w:r>
        <w:rPr>
          <w:sz w:val="36"/>
          <w:szCs w:val="36"/>
        </w:rPr>
        <w:lastRenderedPageBreak/>
        <w:t xml:space="preserve">forkerte tidspunkt at afvikle turneringen på. Der var enighed om at forsætte </w:t>
      </w:r>
      <w:proofErr w:type="spellStart"/>
      <w:r>
        <w:rPr>
          <w:sz w:val="36"/>
          <w:szCs w:val="36"/>
        </w:rPr>
        <w:t>diskutionen</w:t>
      </w:r>
      <w:proofErr w:type="spellEnd"/>
      <w:r>
        <w:rPr>
          <w:sz w:val="36"/>
          <w:szCs w:val="36"/>
        </w:rPr>
        <w:t xml:space="preserve"> i forbindelse med næste års sommermøde.</w:t>
      </w:r>
    </w:p>
    <w:p w:rsidR="002B4AEB" w:rsidRDefault="002B4AEB" w:rsidP="0079138A">
      <w:pPr>
        <w:rPr>
          <w:sz w:val="36"/>
          <w:szCs w:val="36"/>
        </w:rPr>
      </w:pPr>
      <w:r>
        <w:rPr>
          <w:sz w:val="36"/>
          <w:szCs w:val="36"/>
        </w:rPr>
        <w:t>Til holdturneringen var der samme antal tilmeldte som sidste år. Det blev diskuteret</w:t>
      </w:r>
      <w:r w:rsidR="000049F7">
        <w:rPr>
          <w:sz w:val="36"/>
          <w:szCs w:val="36"/>
        </w:rPr>
        <w:t>,</w:t>
      </w:r>
      <w:r>
        <w:rPr>
          <w:sz w:val="36"/>
          <w:szCs w:val="36"/>
        </w:rPr>
        <w:t xml:space="preserve"> om holdturneringen, set i relation til succesen med </w:t>
      </w:r>
      <w:proofErr w:type="spellStart"/>
      <w:r>
        <w:rPr>
          <w:sz w:val="36"/>
          <w:szCs w:val="36"/>
        </w:rPr>
        <w:t>Vinoble</w:t>
      </w:r>
      <w:proofErr w:type="spellEnd"/>
      <w:r>
        <w:rPr>
          <w:sz w:val="36"/>
          <w:szCs w:val="36"/>
        </w:rPr>
        <w:t xml:space="preserve"> på Bridgefestivallen, skal afvikles med 12 eller færre spil pr. kamp.</w:t>
      </w:r>
    </w:p>
    <w:p w:rsidR="00474599" w:rsidRDefault="00CB7512" w:rsidP="0079138A">
      <w:pPr>
        <w:rPr>
          <w:sz w:val="36"/>
          <w:szCs w:val="36"/>
        </w:rPr>
      </w:pPr>
      <w:r>
        <w:rPr>
          <w:sz w:val="36"/>
          <w:szCs w:val="36"/>
        </w:rPr>
        <w:t xml:space="preserve">Roskilde Bridge 1945 har søgt om at få lov </w:t>
      </w:r>
      <w:r w:rsidR="000049F7">
        <w:rPr>
          <w:sz w:val="36"/>
          <w:szCs w:val="36"/>
        </w:rPr>
        <w:t xml:space="preserve">til </w:t>
      </w:r>
      <w:r>
        <w:rPr>
          <w:sz w:val="36"/>
          <w:szCs w:val="36"/>
        </w:rPr>
        <w:t xml:space="preserve">at afholde DM for begyndere. </w:t>
      </w:r>
      <w:r w:rsidR="002B4AEB">
        <w:rPr>
          <w:sz w:val="36"/>
          <w:szCs w:val="36"/>
        </w:rPr>
        <w:t xml:space="preserve"> </w:t>
      </w:r>
      <w:r>
        <w:rPr>
          <w:sz w:val="36"/>
          <w:szCs w:val="36"/>
        </w:rPr>
        <w:t>Begrundelsen herfor var at hovedparten af begynderne ville komme fra klubben. Der var enighed i bestyrelsen om</w:t>
      </w:r>
      <w:r w:rsidR="000049F7">
        <w:rPr>
          <w:sz w:val="36"/>
          <w:szCs w:val="36"/>
        </w:rPr>
        <w:t>,</w:t>
      </w:r>
      <w:r>
        <w:rPr>
          <w:sz w:val="36"/>
          <w:szCs w:val="36"/>
        </w:rPr>
        <w:t xml:space="preserve"> at såfremt klubben opfyldte kriterierne for spillested, ville bestyrelsen afvikle turneringen hos Roskilde Bridge 1945. PE vil tage kontakt til klubben.</w:t>
      </w:r>
    </w:p>
    <w:p w:rsidR="00222F21" w:rsidRDefault="00222F21" w:rsidP="0079138A">
      <w:pPr>
        <w:rPr>
          <w:sz w:val="36"/>
          <w:szCs w:val="36"/>
        </w:rPr>
      </w:pPr>
      <w:r>
        <w:rPr>
          <w:sz w:val="36"/>
          <w:szCs w:val="36"/>
        </w:rPr>
        <w:t>Den landsdækkende handikapturnering bliver afviklet den 3. marts 2019.</w:t>
      </w:r>
    </w:p>
    <w:p w:rsidR="00CB7512" w:rsidRDefault="00CB7512" w:rsidP="0079138A">
      <w:pPr>
        <w:rPr>
          <w:sz w:val="36"/>
          <w:szCs w:val="36"/>
        </w:rPr>
      </w:pPr>
    </w:p>
    <w:p w:rsidR="005D0991" w:rsidRDefault="00CB7512" w:rsidP="0079138A">
      <w:pPr>
        <w:rPr>
          <w:sz w:val="36"/>
          <w:szCs w:val="36"/>
        </w:rPr>
      </w:pPr>
      <w:r w:rsidRPr="005D0991">
        <w:rPr>
          <w:b/>
          <w:sz w:val="36"/>
          <w:szCs w:val="36"/>
        </w:rPr>
        <w:t xml:space="preserve">Ad. 5. </w:t>
      </w:r>
      <w:r w:rsidR="00690A09" w:rsidRPr="005D0991">
        <w:rPr>
          <w:b/>
          <w:sz w:val="36"/>
          <w:szCs w:val="36"/>
        </w:rPr>
        <w:t>a</w:t>
      </w:r>
      <w:r w:rsidR="00690A09">
        <w:rPr>
          <w:sz w:val="36"/>
          <w:szCs w:val="36"/>
        </w:rPr>
        <w:t xml:space="preserve">. </w:t>
      </w:r>
    </w:p>
    <w:p w:rsidR="00CB7512" w:rsidRDefault="00690A09" w:rsidP="0079138A">
      <w:pPr>
        <w:rPr>
          <w:sz w:val="36"/>
          <w:szCs w:val="36"/>
        </w:rPr>
      </w:pPr>
      <w:r>
        <w:rPr>
          <w:sz w:val="36"/>
          <w:szCs w:val="36"/>
        </w:rPr>
        <w:t>De afholdte kurser har været en stor succes med stor deltagelse og stor tilfredshed. Der var en stor beståelsesprocent på turneringslederkursus 3</w:t>
      </w:r>
      <w:r w:rsidR="000049F7">
        <w:rPr>
          <w:sz w:val="36"/>
          <w:szCs w:val="36"/>
        </w:rPr>
        <w:t>.</w:t>
      </w:r>
    </w:p>
    <w:p w:rsidR="00690A09" w:rsidRDefault="00690A09" w:rsidP="0079138A">
      <w:pPr>
        <w:rPr>
          <w:sz w:val="36"/>
          <w:szCs w:val="36"/>
        </w:rPr>
      </w:pPr>
    </w:p>
    <w:p w:rsidR="005D0991" w:rsidRDefault="00690A09" w:rsidP="0079138A">
      <w:pPr>
        <w:rPr>
          <w:sz w:val="36"/>
          <w:szCs w:val="36"/>
        </w:rPr>
      </w:pPr>
      <w:r w:rsidRPr="005D0991">
        <w:rPr>
          <w:b/>
          <w:sz w:val="36"/>
          <w:szCs w:val="36"/>
        </w:rPr>
        <w:t xml:space="preserve">Ad. </w:t>
      </w:r>
      <w:r w:rsidR="005D0991" w:rsidRPr="005D0991">
        <w:rPr>
          <w:b/>
          <w:sz w:val="36"/>
          <w:szCs w:val="36"/>
        </w:rPr>
        <w:t xml:space="preserve">5. </w:t>
      </w:r>
      <w:r w:rsidRPr="005D0991">
        <w:rPr>
          <w:b/>
          <w:sz w:val="36"/>
          <w:szCs w:val="36"/>
        </w:rPr>
        <w:t>b.</w:t>
      </w:r>
      <w:r>
        <w:rPr>
          <w:sz w:val="36"/>
          <w:szCs w:val="36"/>
        </w:rPr>
        <w:t xml:space="preserve"> </w:t>
      </w:r>
    </w:p>
    <w:p w:rsidR="00690A09" w:rsidRDefault="009829F0" w:rsidP="0079138A">
      <w:pPr>
        <w:rPr>
          <w:sz w:val="36"/>
          <w:szCs w:val="36"/>
        </w:rPr>
      </w:pPr>
      <w:r>
        <w:rPr>
          <w:sz w:val="36"/>
          <w:szCs w:val="36"/>
        </w:rPr>
        <w:t>Der fra Pernille Nielsen</w:t>
      </w:r>
      <w:r w:rsidR="000049F7">
        <w:rPr>
          <w:sz w:val="36"/>
          <w:szCs w:val="36"/>
        </w:rPr>
        <w:t>,</w:t>
      </w:r>
      <w:r>
        <w:rPr>
          <w:sz w:val="36"/>
          <w:szCs w:val="36"/>
        </w:rPr>
        <w:t xml:space="preserve"> Distrikt Nordsjælland</w:t>
      </w:r>
      <w:r w:rsidR="000049F7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0049F7">
        <w:rPr>
          <w:sz w:val="36"/>
          <w:szCs w:val="36"/>
        </w:rPr>
        <w:t xml:space="preserve">kommet en </w:t>
      </w:r>
      <w:r>
        <w:rPr>
          <w:sz w:val="36"/>
          <w:szCs w:val="36"/>
        </w:rPr>
        <w:t>forespørgse</w:t>
      </w:r>
      <w:r w:rsidR="000049F7">
        <w:rPr>
          <w:sz w:val="36"/>
          <w:szCs w:val="36"/>
        </w:rPr>
        <w:t>l</w:t>
      </w:r>
      <w:r>
        <w:rPr>
          <w:sz w:val="36"/>
          <w:szCs w:val="36"/>
        </w:rPr>
        <w:t xml:space="preserve"> om et kursus i </w:t>
      </w:r>
      <w:proofErr w:type="spellStart"/>
      <w:r>
        <w:rPr>
          <w:sz w:val="36"/>
          <w:szCs w:val="36"/>
        </w:rPr>
        <w:t>bridgm</w:t>
      </w:r>
      <w:r w:rsidR="000049F7">
        <w:rPr>
          <w:sz w:val="36"/>
          <w:szCs w:val="36"/>
        </w:rPr>
        <w:t>a</w:t>
      </w:r>
      <w:r>
        <w:rPr>
          <w:sz w:val="36"/>
          <w:szCs w:val="36"/>
        </w:rPr>
        <w:t>te</w:t>
      </w:r>
      <w:proofErr w:type="spellEnd"/>
      <w:r>
        <w:rPr>
          <w:sz w:val="36"/>
          <w:szCs w:val="36"/>
        </w:rPr>
        <w:t xml:space="preserve"> og grundlæggende brug af BC3. Der var enighed om at tale med T. Ørnhøj om afviklingen af et sådant kursus</w:t>
      </w:r>
      <w:r w:rsidR="000049F7">
        <w:rPr>
          <w:sz w:val="36"/>
          <w:szCs w:val="36"/>
        </w:rPr>
        <w:t>.</w:t>
      </w:r>
    </w:p>
    <w:p w:rsidR="009829F0" w:rsidRDefault="009829F0" w:rsidP="0079138A">
      <w:pPr>
        <w:rPr>
          <w:sz w:val="36"/>
          <w:szCs w:val="36"/>
        </w:rPr>
      </w:pPr>
      <w:r>
        <w:rPr>
          <w:sz w:val="36"/>
          <w:szCs w:val="36"/>
        </w:rPr>
        <w:t>Det blev besluttet at afvikle kurser i turneringledelse på følgende dage:</w:t>
      </w:r>
    </w:p>
    <w:p w:rsidR="009829F0" w:rsidRDefault="009829F0" w:rsidP="0079138A">
      <w:pPr>
        <w:rPr>
          <w:sz w:val="36"/>
          <w:szCs w:val="36"/>
        </w:rPr>
      </w:pPr>
      <w:r>
        <w:rPr>
          <w:sz w:val="36"/>
          <w:szCs w:val="36"/>
        </w:rPr>
        <w:t>Turneringslederkursus 1 den 2/2</w:t>
      </w:r>
    </w:p>
    <w:p w:rsidR="009829F0" w:rsidRDefault="009829F0" w:rsidP="009829F0">
      <w:pPr>
        <w:rPr>
          <w:sz w:val="36"/>
          <w:szCs w:val="36"/>
        </w:rPr>
      </w:pPr>
      <w:r>
        <w:rPr>
          <w:sz w:val="36"/>
          <w:szCs w:val="36"/>
        </w:rPr>
        <w:t>Turneringslederkursus 2 den 3/2</w:t>
      </w:r>
    </w:p>
    <w:p w:rsidR="009829F0" w:rsidRDefault="009829F0" w:rsidP="009829F0">
      <w:pPr>
        <w:rPr>
          <w:sz w:val="36"/>
          <w:szCs w:val="36"/>
        </w:rPr>
      </w:pPr>
      <w:r>
        <w:rPr>
          <w:sz w:val="36"/>
          <w:szCs w:val="36"/>
        </w:rPr>
        <w:t>Turneringslederkursus 3 den 10/3</w:t>
      </w:r>
    </w:p>
    <w:p w:rsidR="009829F0" w:rsidRDefault="009829F0" w:rsidP="009829F0">
      <w:pPr>
        <w:rPr>
          <w:sz w:val="36"/>
          <w:szCs w:val="36"/>
        </w:rPr>
      </w:pPr>
      <w:r>
        <w:rPr>
          <w:sz w:val="36"/>
          <w:szCs w:val="36"/>
        </w:rPr>
        <w:t>Turneringslederkursus 4 den 24/3</w:t>
      </w:r>
    </w:p>
    <w:p w:rsidR="009829F0" w:rsidRDefault="009829F0" w:rsidP="009829F0">
      <w:pPr>
        <w:rPr>
          <w:sz w:val="36"/>
          <w:szCs w:val="36"/>
        </w:rPr>
      </w:pPr>
    </w:p>
    <w:p w:rsidR="009829F0" w:rsidRPr="005D0991" w:rsidRDefault="009829F0" w:rsidP="009829F0">
      <w:pPr>
        <w:rPr>
          <w:b/>
          <w:sz w:val="36"/>
          <w:szCs w:val="36"/>
        </w:rPr>
      </w:pPr>
      <w:r w:rsidRPr="005D0991">
        <w:rPr>
          <w:b/>
          <w:sz w:val="36"/>
          <w:szCs w:val="36"/>
        </w:rPr>
        <w:t>Ad. 6.</w:t>
      </w:r>
    </w:p>
    <w:p w:rsidR="009829F0" w:rsidRDefault="005D0991" w:rsidP="009829F0">
      <w:pPr>
        <w:rPr>
          <w:sz w:val="36"/>
          <w:szCs w:val="36"/>
        </w:rPr>
      </w:pPr>
      <w:r>
        <w:rPr>
          <w:sz w:val="36"/>
          <w:szCs w:val="36"/>
        </w:rPr>
        <w:t xml:space="preserve">Der var fremsendt en interessant dagsorden fra </w:t>
      </w:r>
      <w:proofErr w:type="spellStart"/>
      <w:r>
        <w:rPr>
          <w:sz w:val="36"/>
          <w:szCs w:val="36"/>
        </w:rPr>
        <w:t>DB</w:t>
      </w:r>
      <w:r w:rsidR="000049F7">
        <w:rPr>
          <w:sz w:val="36"/>
          <w:szCs w:val="36"/>
        </w:rPr>
        <w:t>f</w:t>
      </w:r>
      <w:proofErr w:type="spellEnd"/>
      <w:r>
        <w:rPr>
          <w:sz w:val="36"/>
          <w:szCs w:val="36"/>
        </w:rPr>
        <w:t xml:space="preserve"> til midtvejsmødet. Mellem formændene fra de 4 distrikter på Sjælland var der afholdt et formøde. Der var enighed om at fokusere på følgende 3 punkter:</w:t>
      </w:r>
    </w:p>
    <w:p w:rsidR="005D0991" w:rsidRDefault="005D0991" w:rsidP="009829F0">
      <w:pPr>
        <w:rPr>
          <w:sz w:val="36"/>
          <w:szCs w:val="36"/>
        </w:rPr>
      </w:pPr>
      <w:r>
        <w:rPr>
          <w:sz w:val="36"/>
          <w:szCs w:val="36"/>
        </w:rPr>
        <w:t>Oparbejdning af kompetence i sekretariatet</w:t>
      </w:r>
    </w:p>
    <w:p w:rsidR="005D0991" w:rsidRDefault="005D0991" w:rsidP="009829F0">
      <w:pPr>
        <w:rPr>
          <w:sz w:val="36"/>
          <w:szCs w:val="36"/>
        </w:rPr>
      </w:pPr>
      <w:r>
        <w:rPr>
          <w:sz w:val="36"/>
          <w:szCs w:val="36"/>
        </w:rPr>
        <w:t xml:space="preserve">Ole </w:t>
      </w:r>
      <w:proofErr w:type="spellStart"/>
      <w:r>
        <w:rPr>
          <w:sz w:val="36"/>
          <w:szCs w:val="36"/>
        </w:rPr>
        <w:t>Raulunds</w:t>
      </w:r>
      <w:proofErr w:type="spellEnd"/>
      <w:r>
        <w:rPr>
          <w:sz w:val="36"/>
          <w:szCs w:val="36"/>
        </w:rPr>
        <w:t xml:space="preserve"> oplæg til ændring af bridgefestivalen</w:t>
      </w:r>
    </w:p>
    <w:p w:rsidR="005D0991" w:rsidRDefault="005D0991" w:rsidP="009829F0">
      <w:pPr>
        <w:rPr>
          <w:sz w:val="36"/>
          <w:szCs w:val="36"/>
        </w:rPr>
      </w:pPr>
      <w:r>
        <w:rPr>
          <w:sz w:val="36"/>
          <w:szCs w:val="36"/>
        </w:rPr>
        <w:t xml:space="preserve">Styring af </w:t>
      </w:r>
      <w:proofErr w:type="spellStart"/>
      <w:r>
        <w:rPr>
          <w:sz w:val="36"/>
          <w:szCs w:val="36"/>
        </w:rPr>
        <w:t>DB</w:t>
      </w:r>
      <w:r w:rsidR="000049F7">
        <w:rPr>
          <w:sz w:val="36"/>
          <w:szCs w:val="36"/>
        </w:rPr>
        <w:t>f</w:t>
      </w:r>
      <w:r>
        <w:rPr>
          <w:sz w:val="36"/>
          <w:szCs w:val="36"/>
        </w:rPr>
        <w:t>s</w:t>
      </w:r>
      <w:proofErr w:type="spellEnd"/>
      <w:r>
        <w:rPr>
          <w:sz w:val="36"/>
          <w:szCs w:val="36"/>
        </w:rPr>
        <w:t xml:space="preserve"> formue.</w:t>
      </w:r>
    </w:p>
    <w:p w:rsidR="005D0991" w:rsidRDefault="005D0991" w:rsidP="009829F0">
      <w:pPr>
        <w:rPr>
          <w:sz w:val="36"/>
          <w:szCs w:val="36"/>
        </w:rPr>
      </w:pPr>
    </w:p>
    <w:p w:rsidR="000E45BA" w:rsidRDefault="000E45BA" w:rsidP="009829F0">
      <w:pPr>
        <w:rPr>
          <w:b/>
          <w:sz w:val="36"/>
          <w:szCs w:val="36"/>
        </w:rPr>
      </w:pPr>
    </w:p>
    <w:p w:rsidR="005D0991" w:rsidRPr="000E45BA" w:rsidRDefault="000E45BA" w:rsidP="009829F0">
      <w:pPr>
        <w:rPr>
          <w:b/>
          <w:sz w:val="36"/>
          <w:szCs w:val="36"/>
        </w:rPr>
      </w:pPr>
      <w:r w:rsidRPr="000E45BA">
        <w:rPr>
          <w:b/>
          <w:sz w:val="36"/>
          <w:szCs w:val="36"/>
        </w:rPr>
        <w:t>Ad. 7.</w:t>
      </w:r>
    </w:p>
    <w:p w:rsidR="000E45BA" w:rsidRDefault="000E45BA" w:rsidP="009829F0">
      <w:pPr>
        <w:rPr>
          <w:sz w:val="36"/>
          <w:szCs w:val="36"/>
        </w:rPr>
      </w:pPr>
      <w:r>
        <w:rPr>
          <w:sz w:val="36"/>
          <w:szCs w:val="36"/>
        </w:rPr>
        <w:t>Der var nogle mindre ændringer til den fremsendte forretningsorden, hvorefter den blev godkendt. OA fremsender den til RB, som lægger den på hjemmesiden.</w:t>
      </w:r>
    </w:p>
    <w:p w:rsidR="000E45BA" w:rsidRDefault="000E45BA" w:rsidP="009829F0">
      <w:pPr>
        <w:rPr>
          <w:sz w:val="36"/>
          <w:szCs w:val="36"/>
        </w:rPr>
      </w:pPr>
    </w:p>
    <w:p w:rsidR="000E45BA" w:rsidRPr="006D5763" w:rsidRDefault="000E45BA" w:rsidP="009829F0">
      <w:pPr>
        <w:rPr>
          <w:b/>
          <w:sz w:val="36"/>
          <w:szCs w:val="36"/>
        </w:rPr>
      </w:pPr>
      <w:r w:rsidRPr="006D5763">
        <w:rPr>
          <w:b/>
          <w:sz w:val="36"/>
          <w:szCs w:val="36"/>
        </w:rPr>
        <w:t xml:space="preserve">Ad. 8. </w:t>
      </w:r>
    </w:p>
    <w:p w:rsidR="000E45BA" w:rsidRDefault="000E45BA" w:rsidP="009829F0">
      <w:pPr>
        <w:rPr>
          <w:sz w:val="36"/>
          <w:szCs w:val="36"/>
        </w:rPr>
      </w:pPr>
      <w:r>
        <w:rPr>
          <w:sz w:val="36"/>
          <w:szCs w:val="36"/>
        </w:rPr>
        <w:t>Der var enighed om</w:t>
      </w:r>
      <w:r w:rsidR="000049F7">
        <w:rPr>
          <w:sz w:val="36"/>
          <w:szCs w:val="36"/>
        </w:rPr>
        <w:t>,</w:t>
      </w:r>
      <w:r>
        <w:rPr>
          <w:sz w:val="36"/>
          <w:szCs w:val="36"/>
        </w:rPr>
        <w:t xml:space="preserve"> at der ikke var behov for e</w:t>
      </w:r>
      <w:r w:rsidR="000049F7">
        <w:rPr>
          <w:sz w:val="36"/>
          <w:szCs w:val="36"/>
        </w:rPr>
        <w:t>n</w:t>
      </w:r>
      <w:r>
        <w:rPr>
          <w:sz w:val="36"/>
          <w:szCs w:val="36"/>
        </w:rPr>
        <w:t xml:space="preserve"> </w:t>
      </w:r>
      <w:r w:rsidR="000049F7">
        <w:rPr>
          <w:sz w:val="36"/>
          <w:szCs w:val="36"/>
        </w:rPr>
        <w:t>CVR-registrering</w:t>
      </w:r>
      <w:r>
        <w:rPr>
          <w:sz w:val="36"/>
          <w:szCs w:val="36"/>
        </w:rPr>
        <w:t>.</w:t>
      </w:r>
    </w:p>
    <w:p w:rsidR="000E45BA" w:rsidRDefault="000E45BA" w:rsidP="009829F0">
      <w:pPr>
        <w:rPr>
          <w:sz w:val="36"/>
          <w:szCs w:val="36"/>
        </w:rPr>
      </w:pPr>
    </w:p>
    <w:p w:rsidR="000E45BA" w:rsidRPr="006D5763" w:rsidRDefault="000E45BA" w:rsidP="009829F0">
      <w:pPr>
        <w:rPr>
          <w:b/>
          <w:sz w:val="36"/>
          <w:szCs w:val="36"/>
        </w:rPr>
      </w:pPr>
      <w:r w:rsidRPr="006D5763">
        <w:rPr>
          <w:b/>
          <w:sz w:val="36"/>
          <w:szCs w:val="36"/>
        </w:rPr>
        <w:t>Ad. 9.</w:t>
      </w:r>
    </w:p>
    <w:p w:rsidR="000E45BA" w:rsidRDefault="000E45BA" w:rsidP="009829F0">
      <w:pPr>
        <w:rPr>
          <w:sz w:val="36"/>
          <w:szCs w:val="36"/>
        </w:rPr>
      </w:pPr>
      <w:r>
        <w:rPr>
          <w:sz w:val="36"/>
          <w:szCs w:val="36"/>
        </w:rPr>
        <w:t xml:space="preserve">Da paragraf 12 stk. 2 hos </w:t>
      </w:r>
      <w:proofErr w:type="spellStart"/>
      <w:r>
        <w:rPr>
          <w:sz w:val="36"/>
          <w:szCs w:val="36"/>
        </w:rPr>
        <w:t>DB</w:t>
      </w:r>
      <w:r w:rsidR="000049F7">
        <w:rPr>
          <w:sz w:val="36"/>
          <w:szCs w:val="36"/>
        </w:rPr>
        <w:t>f</w:t>
      </w:r>
      <w:proofErr w:type="spellEnd"/>
      <w:r>
        <w:rPr>
          <w:sz w:val="36"/>
          <w:szCs w:val="36"/>
        </w:rPr>
        <w:t xml:space="preserve"> ikke eksisterer mere</w:t>
      </w:r>
      <w:r w:rsidR="000049F7">
        <w:rPr>
          <w:sz w:val="36"/>
          <w:szCs w:val="36"/>
        </w:rPr>
        <w:t>,</w:t>
      </w:r>
      <w:r>
        <w:rPr>
          <w:sz w:val="36"/>
          <w:szCs w:val="36"/>
        </w:rPr>
        <w:t xml:space="preserve"> skal paragraf 10 stk. 2 hos os</w:t>
      </w:r>
      <w:r w:rsidR="000049F7">
        <w:rPr>
          <w:sz w:val="36"/>
          <w:szCs w:val="36"/>
        </w:rPr>
        <w:t>,</w:t>
      </w:r>
      <w:r>
        <w:rPr>
          <w:sz w:val="36"/>
          <w:szCs w:val="36"/>
        </w:rPr>
        <w:t xml:space="preserve"> som henviser til den</w:t>
      </w:r>
      <w:r w:rsidR="000049F7">
        <w:rPr>
          <w:sz w:val="36"/>
          <w:szCs w:val="36"/>
        </w:rPr>
        <w:t>,</w:t>
      </w:r>
      <w:r>
        <w:rPr>
          <w:sz w:val="36"/>
          <w:szCs w:val="36"/>
        </w:rPr>
        <w:t xml:space="preserve"> ændres på næste generalforsamling. Der var enighed om følgende formulering:</w:t>
      </w:r>
    </w:p>
    <w:p w:rsidR="000E45BA" w:rsidRDefault="000E45BA" w:rsidP="009829F0">
      <w:pPr>
        <w:rPr>
          <w:sz w:val="36"/>
          <w:szCs w:val="36"/>
        </w:rPr>
      </w:pPr>
    </w:p>
    <w:p w:rsidR="000E45BA" w:rsidRDefault="000E45BA" w:rsidP="009829F0">
      <w:pPr>
        <w:rPr>
          <w:sz w:val="36"/>
          <w:szCs w:val="36"/>
        </w:rPr>
      </w:pPr>
      <w:r>
        <w:rPr>
          <w:sz w:val="36"/>
          <w:szCs w:val="36"/>
        </w:rPr>
        <w:t>§</w:t>
      </w:r>
      <w:r w:rsidR="009E5AEC">
        <w:rPr>
          <w:sz w:val="36"/>
          <w:szCs w:val="36"/>
        </w:rPr>
        <w:t>10 stk. 2. Distrikt</w:t>
      </w:r>
      <w:r w:rsidR="00D02FBF">
        <w:rPr>
          <w:sz w:val="36"/>
          <w:szCs w:val="36"/>
        </w:rPr>
        <w:t>s</w:t>
      </w:r>
      <w:r w:rsidR="009E5AEC">
        <w:rPr>
          <w:sz w:val="36"/>
          <w:szCs w:val="36"/>
        </w:rPr>
        <w:t>bes</w:t>
      </w:r>
      <w:r w:rsidR="00D02FBF">
        <w:rPr>
          <w:sz w:val="36"/>
          <w:szCs w:val="36"/>
        </w:rPr>
        <w:t>t</w:t>
      </w:r>
      <w:r w:rsidR="009E5AEC">
        <w:rPr>
          <w:sz w:val="36"/>
          <w:szCs w:val="36"/>
        </w:rPr>
        <w:t>yrelsen nedsætter et regelfortolkende udvalg på 3 medlemmer.</w:t>
      </w:r>
    </w:p>
    <w:p w:rsidR="009E5AEC" w:rsidRDefault="009E5AEC" w:rsidP="009829F0">
      <w:pPr>
        <w:rPr>
          <w:sz w:val="36"/>
          <w:szCs w:val="36"/>
        </w:rPr>
      </w:pPr>
    </w:p>
    <w:p w:rsidR="009E5AEC" w:rsidRDefault="003D288F" w:rsidP="009829F0">
      <w:pPr>
        <w:rPr>
          <w:sz w:val="36"/>
          <w:szCs w:val="36"/>
        </w:rPr>
      </w:pPr>
      <w:r>
        <w:rPr>
          <w:sz w:val="36"/>
          <w:szCs w:val="36"/>
        </w:rPr>
        <w:t>Der var enighed om at RB fo</w:t>
      </w:r>
      <w:r w:rsidR="00D02FBF">
        <w:rPr>
          <w:sz w:val="36"/>
          <w:szCs w:val="36"/>
        </w:rPr>
        <w:t>rm</w:t>
      </w:r>
      <w:r>
        <w:rPr>
          <w:sz w:val="36"/>
          <w:szCs w:val="36"/>
        </w:rPr>
        <w:t>ulerer forslaget, der skal fremsendes til generalforsamli</w:t>
      </w:r>
      <w:r w:rsidR="00D02FBF">
        <w:rPr>
          <w:sz w:val="36"/>
          <w:szCs w:val="36"/>
        </w:rPr>
        <w:t>n</w:t>
      </w:r>
      <w:r>
        <w:rPr>
          <w:sz w:val="36"/>
          <w:szCs w:val="36"/>
        </w:rPr>
        <w:t>gen.</w:t>
      </w:r>
    </w:p>
    <w:p w:rsidR="003D288F" w:rsidRDefault="003D288F" w:rsidP="009829F0">
      <w:pPr>
        <w:rPr>
          <w:sz w:val="36"/>
          <w:szCs w:val="36"/>
        </w:rPr>
      </w:pPr>
    </w:p>
    <w:p w:rsidR="003D288F" w:rsidRPr="006D5763" w:rsidRDefault="003D288F" w:rsidP="009829F0">
      <w:pPr>
        <w:rPr>
          <w:b/>
          <w:sz w:val="36"/>
          <w:szCs w:val="36"/>
        </w:rPr>
      </w:pPr>
      <w:r w:rsidRPr="006D5763">
        <w:rPr>
          <w:b/>
          <w:sz w:val="36"/>
          <w:szCs w:val="36"/>
        </w:rPr>
        <w:t>Ad. 10. a.</w:t>
      </w:r>
    </w:p>
    <w:p w:rsidR="003D288F" w:rsidRDefault="003D288F" w:rsidP="009829F0">
      <w:pPr>
        <w:rPr>
          <w:sz w:val="36"/>
          <w:szCs w:val="36"/>
        </w:rPr>
      </w:pPr>
      <w:r>
        <w:rPr>
          <w:sz w:val="36"/>
          <w:szCs w:val="36"/>
        </w:rPr>
        <w:t>Vi får stadig flere medlemmer. Vi får ”Likes” på vores opslag og der er medlemmer</w:t>
      </w:r>
      <w:r w:rsidR="0043494C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43494C">
        <w:rPr>
          <w:sz w:val="36"/>
          <w:szCs w:val="36"/>
        </w:rPr>
        <w:t>d</w:t>
      </w:r>
      <w:r>
        <w:rPr>
          <w:sz w:val="36"/>
          <w:szCs w:val="36"/>
        </w:rPr>
        <w:t>er henvender sig den vej til os.</w:t>
      </w:r>
    </w:p>
    <w:p w:rsidR="003D288F" w:rsidRDefault="003D288F" w:rsidP="009829F0">
      <w:pPr>
        <w:rPr>
          <w:sz w:val="36"/>
          <w:szCs w:val="36"/>
        </w:rPr>
      </w:pPr>
    </w:p>
    <w:p w:rsidR="003D288F" w:rsidRPr="006D5763" w:rsidRDefault="003D288F" w:rsidP="009829F0">
      <w:pPr>
        <w:rPr>
          <w:b/>
          <w:sz w:val="36"/>
          <w:szCs w:val="36"/>
        </w:rPr>
      </w:pPr>
      <w:r w:rsidRPr="006D5763">
        <w:rPr>
          <w:b/>
          <w:sz w:val="36"/>
          <w:szCs w:val="36"/>
        </w:rPr>
        <w:t xml:space="preserve">Ad. 10. b. </w:t>
      </w:r>
    </w:p>
    <w:p w:rsidR="003D288F" w:rsidRDefault="003D288F" w:rsidP="009829F0">
      <w:pPr>
        <w:rPr>
          <w:sz w:val="36"/>
          <w:szCs w:val="36"/>
        </w:rPr>
      </w:pPr>
      <w:r>
        <w:rPr>
          <w:sz w:val="36"/>
          <w:szCs w:val="36"/>
        </w:rPr>
        <w:t>Næste nyhedsbrev udsendes i midten af december</w:t>
      </w:r>
      <w:r w:rsidR="0043494C">
        <w:rPr>
          <w:sz w:val="36"/>
          <w:szCs w:val="36"/>
        </w:rPr>
        <w:t>.</w:t>
      </w:r>
    </w:p>
    <w:p w:rsidR="003D288F" w:rsidRDefault="003D288F" w:rsidP="009829F0">
      <w:pPr>
        <w:rPr>
          <w:sz w:val="36"/>
          <w:szCs w:val="36"/>
        </w:rPr>
      </w:pPr>
    </w:p>
    <w:p w:rsidR="003D288F" w:rsidRPr="006D5763" w:rsidRDefault="003D288F" w:rsidP="009829F0">
      <w:pPr>
        <w:rPr>
          <w:b/>
          <w:sz w:val="36"/>
          <w:szCs w:val="36"/>
        </w:rPr>
      </w:pPr>
      <w:r w:rsidRPr="006D5763">
        <w:rPr>
          <w:b/>
          <w:sz w:val="36"/>
          <w:szCs w:val="36"/>
        </w:rPr>
        <w:t>Ad 10. c.</w:t>
      </w:r>
    </w:p>
    <w:p w:rsidR="003D288F" w:rsidRDefault="003D288F" w:rsidP="009829F0">
      <w:pPr>
        <w:rPr>
          <w:sz w:val="36"/>
          <w:szCs w:val="36"/>
        </w:rPr>
      </w:pPr>
      <w:r>
        <w:rPr>
          <w:sz w:val="36"/>
          <w:szCs w:val="36"/>
        </w:rPr>
        <w:t xml:space="preserve">Det fremsendte </w:t>
      </w:r>
      <w:proofErr w:type="spellStart"/>
      <w:r>
        <w:rPr>
          <w:sz w:val="36"/>
          <w:szCs w:val="36"/>
        </w:rPr>
        <w:t>forecast</w:t>
      </w:r>
      <w:proofErr w:type="spellEnd"/>
      <w:r>
        <w:rPr>
          <w:sz w:val="36"/>
          <w:szCs w:val="36"/>
        </w:rPr>
        <w:t xml:space="preserve"> for 2018 blev gennemgået. Budget for 2019 blev vedtaget. Efter 2019 må der forventes ko</w:t>
      </w:r>
      <w:r w:rsidR="0043494C">
        <w:rPr>
          <w:sz w:val="36"/>
          <w:szCs w:val="36"/>
        </w:rPr>
        <w:t>n</w:t>
      </w:r>
      <w:r>
        <w:rPr>
          <w:sz w:val="36"/>
          <w:szCs w:val="36"/>
        </w:rPr>
        <w:t>ti</w:t>
      </w:r>
      <w:r w:rsidR="0043494C">
        <w:rPr>
          <w:sz w:val="36"/>
          <w:szCs w:val="36"/>
        </w:rPr>
        <w:t>n</w:t>
      </w:r>
      <w:r>
        <w:rPr>
          <w:sz w:val="36"/>
          <w:szCs w:val="36"/>
        </w:rPr>
        <w:t>gentstigninger</w:t>
      </w:r>
      <w:r w:rsidR="0043494C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="0043494C">
        <w:rPr>
          <w:sz w:val="36"/>
          <w:szCs w:val="36"/>
        </w:rPr>
        <w:t xml:space="preserve">Vedr. brev fra Nordea om nye gebyrer undersøger </w:t>
      </w:r>
      <w:r w:rsidR="006D5763">
        <w:rPr>
          <w:sz w:val="36"/>
          <w:szCs w:val="36"/>
        </w:rPr>
        <w:t xml:space="preserve">OA </w:t>
      </w:r>
      <w:r w:rsidR="0043494C">
        <w:rPr>
          <w:sz w:val="36"/>
          <w:szCs w:val="36"/>
        </w:rPr>
        <w:t>gebyr</w:t>
      </w:r>
      <w:r w:rsidR="006D5763">
        <w:rPr>
          <w:sz w:val="36"/>
          <w:szCs w:val="36"/>
        </w:rPr>
        <w:t>priserne hos andre banker.</w:t>
      </w:r>
    </w:p>
    <w:p w:rsidR="006D5763" w:rsidRDefault="006D5763" w:rsidP="009829F0">
      <w:pPr>
        <w:rPr>
          <w:sz w:val="36"/>
          <w:szCs w:val="36"/>
        </w:rPr>
      </w:pPr>
    </w:p>
    <w:p w:rsidR="006D5763" w:rsidRPr="006D5763" w:rsidRDefault="006D5763" w:rsidP="009829F0">
      <w:pPr>
        <w:rPr>
          <w:b/>
          <w:sz w:val="36"/>
          <w:szCs w:val="36"/>
        </w:rPr>
      </w:pPr>
      <w:r w:rsidRPr="006D5763">
        <w:rPr>
          <w:b/>
          <w:sz w:val="36"/>
          <w:szCs w:val="36"/>
        </w:rPr>
        <w:t>Ad. 11.</w:t>
      </w:r>
    </w:p>
    <w:p w:rsidR="009829F0" w:rsidRDefault="006D5763" w:rsidP="0079138A">
      <w:pPr>
        <w:rPr>
          <w:sz w:val="36"/>
          <w:szCs w:val="36"/>
        </w:rPr>
      </w:pPr>
      <w:r>
        <w:rPr>
          <w:sz w:val="36"/>
          <w:szCs w:val="36"/>
        </w:rPr>
        <w:t>Næste bestyrelsesmøde den 8. marts 2019 kl. 15.</w:t>
      </w:r>
    </w:p>
    <w:p w:rsidR="00025C17" w:rsidRDefault="00025C17" w:rsidP="0079138A">
      <w:pPr>
        <w:rPr>
          <w:sz w:val="36"/>
          <w:szCs w:val="36"/>
        </w:rPr>
      </w:pPr>
    </w:p>
    <w:p w:rsidR="007065E2" w:rsidRPr="0079138A" w:rsidRDefault="007065E2" w:rsidP="0079138A">
      <w:pPr>
        <w:rPr>
          <w:b/>
          <w:sz w:val="36"/>
          <w:szCs w:val="36"/>
        </w:rPr>
      </w:pPr>
    </w:p>
    <w:sectPr w:rsidR="007065E2" w:rsidRPr="0079138A" w:rsidSect="005A773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1729"/>
    <w:multiLevelType w:val="hybridMultilevel"/>
    <w:tmpl w:val="895646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4E21"/>
    <w:multiLevelType w:val="hybridMultilevel"/>
    <w:tmpl w:val="3A7032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16568"/>
    <w:multiLevelType w:val="hybridMultilevel"/>
    <w:tmpl w:val="344475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830DB"/>
    <w:multiLevelType w:val="hybridMultilevel"/>
    <w:tmpl w:val="8DA0D046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BB202A"/>
    <w:multiLevelType w:val="hybridMultilevel"/>
    <w:tmpl w:val="DBE0B288"/>
    <w:lvl w:ilvl="0" w:tplc="B3D8FC8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5" w15:restartNumberingAfterBreak="0">
    <w:nsid w:val="4C663741"/>
    <w:multiLevelType w:val="multilevel"/>
    <w:tmpl w:val="7B62D82C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6" w15:restartNumberingAfterBreak="0">
    <w:nsid w:val="6B072B94"/>
    <w:multiLevelType w:val="hybridMultilevel"/>
    <w:tmpl w:val="0406000F"/>
    <w:lvl w:ilvl="0" w:tplc="0554CC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31E3ED8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4CE2DC94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AC48EFC0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18FE3C3A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D1ECDE20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2422854A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0D968772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B45A4E54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7" w15:restartNumberingAfterBreak="0">
    <w:nsid w:val="773500D1"/>
    <w:multiLevelType w:val="hybridMultilevel"/>
    <w:tmpl w:val="9A4E38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B220C"/>
    <w:multiLevelType w:val="hybridMultilevel"/>
    <w:tmpl w:val="D0F618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D449F"/>
    <w:multiLevelType w:val="hybridMultilevel"/>
    <w:tmpl w:val="7AD0DE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60"/>
    <w:rsid w:val="000049F7"/>
    <w:rsid w:val="00025C17"/>
    <w:rsid w:val="000A3239"/>
    <w:rsid w:val="000C6D86"/>
    <w:rsid w:val="000E45BA"/>
    <w:rsid w:val="001075F9"/>
    <w:rsid w:val="00117004"/>
    <w:rsid w:val="00126D0D"/>
    <w:rsid w:val="0015135E"/>
    <w:rsid w:val="00173E65"/>
    <w:rsid w:val="001F15ED"/>
    <w:rsid w:val="00222F21"/>
    <w:rsid w:val="0027425D"/>
    <w:rsid w:val="002B4AEB"/>
    <w:rsid w:val="002B5718"/>
    <w:rsid w:val="002E3D08"/>
    <w:rsid w:val="00323E76"/>
    <w:rsid w:val="003D288F"/>
    <w:rsid w:val="003D73C9"/>
    <w:rsid w:val="003F682E"/>
    <w:rsid w:val="004312BA"/>
    <w:rsid w:val="0043494C"/>
    <w:rsid w:val="004660D1"/>
    <w:rsid w:val="00474599"/>
    <w:rsid w:val="004A61AC"/>
    <w:rsid w:val="004D3192"/>
    <w:rsid w:val="004F2D1B"/>
    <w:rsid w:val="0053614C"/>
    <w:rsid w:val="005A7731"/>
    <w:rsid w:val="005B3596"/>
    <w:rsid w:val="005C05CC"/>
    <w:rsid w:val="005D0991"/>
    <w:rsid w:val="006443B1"/>
    <w:rsid w:val="006562D4"/>
    <w:rsid w:val="00690A09"/>
    <w:rsid w:val="00694A41"/>
    <w:rsid w:val="006D5763"/>
    <w:rsid w:val="006F6354"/>
    <w:rsid w:val="006F690A"/>
    <w:rsid w:val="00701273"/>
    <w:rsid w:val="007065E2"/>
    <w:rsid w:val="0079138A"/>
    <w:rsid w:val="007F2A68"/>
    <w:rsid w:val="007F354D"/>
    <w:rsid w:val="00821893"/>
    <w:rsid w:val="0082594F"/>
    <w:rsid w:val="00874FA0"/>
    <w:rsid w:val="00891D65"/>
    <w:rsid w:val="008C5B36"/>
    <w:rsid w:val="008D4DE3"/>
    <w:rsid w:val="008E1542"/>
    <w:rsid w:val="00922276"/>
    <w:rsid w:val="00952BC5"/>
    <w:rsid w:val="00975B91"/>
    <w:rsid w:val="00977424"/>
    <w:rsid w:val="009829F0"/>
    <w:rsid w:val="00990831"/>
    <w:rsid w:val="00994306"/>
    <w:rsid w:val="009B4D6D"/>
    <w:rsid w:val="009E1E60"/>
    <w:rsid w:val="009E47F1"/>
    <w:rsid w:val="009E5AEC"/>
    <w:rsid w:val="009F14A6"/>
    <w:rsid w:val="00A80C68"/>
    <w:rsid w:val="00A85C64"/>
    <w:rsid w:val="00A8740B"/>
    <w:rsid w:val="00AA2125"/>
    <w:rsid w:val="00B348E3"/>
    <w:rsid w:val="00B96373"/>
    <w:rsid w:val="00C36F02"/>
    <w:rsid w:val="00C51A0A"/>
    <w:rsid w:val="00C5578C"/>
    <w:rsid w:val="00CB7512"/>
    <w:rsid w:val="00CF1DC4"/>
    <w:rsid w:val="00CF59AE"/>
    <w:rsid w:val="00D02FBF"/>
    <w:rsid w:val="00D839D8"/>
    <w:rsid w:val="00D977AD"/>
    <w:rsid w:val="00E002C2"/>
    <w:rsid w:val="00E037B9"/>
    <w:rsid w:val="00E37D38"/>
    <w:rsid w:val="00EB3A66"/>
    <w:rsid w:val="00EB7FC3"/>
    <w:rsid w:val="00F3606E"/>
    <w:rsid w:val="00F607E3"/>
    <w:rsid w:val="00F62B29"/>
    <w:rsid w:val="00F7415A"/>
    <w:rsid w:val="00F77B4B"/>
    <w:rsid w:val="00FA1989"/>
    <w:rsid w:val="00FA6822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0647C-BD59-416B-9AA1-360245BE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8C5B36"/>
    <w:pPr>
      <w:keepNext/>
      <w:jc w:val="center"/>
      <w:outlineLvl w:val="0"/>
    </w:pPr>
    <w:rPr>
      <w:sz w:val="28"/>
      <w:szCs w:val="20"/>
    </w:rPr>
  </w:style>
  <w:style w:type="paragraph" w:styleId="Overskrift2">
    <w:name w:val="heading 2"/>
    <w:basedOn w:val="Normal"/>
    <w:next w:val="Normal"/>
    <w:qFormat/>
    <w:rsid w:val="008C5B36"/>
    <w:pPr>
      <w:keepNext/>
      <w:jc w:val="center"/>
      <w:outlineLvl w:val="1"/>
    </w:pPr>
    <w:rPr>
      <w:b/>
      <w:sz w:val="4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126D0D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170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EBA58-D8C1-4D03-93C1-8870E4BD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DISTRIKT ØSTSJÆLLAND</vt:lpstr>
    </vt:vector>
  </TitlesOfParts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DISTRIKT ØSTSJÆLLAND</dc:title>
  <dc:subject/>
  <dc:creator>Winnie Andersen</dc:creator>
  <cp:keywords/>
  <cp:lastModifiedBy>Rudi Bjerregaard</cp:lastModifiedBy>
  <cp:revision>2</cp:revision>
  <cp:lastPrinted>2018-11-11T18:40:00Z</cp:lastPrinted>
  <dcterms:created xsi:type="dcterms:W3CDTF">2018-11-15T19:10:00Z</dcterms:created>
  <dcterms:modified xsi:type="dcterms:W3CDTF">2018-11-15T19:10:00Z</dcterms:modified>
</cp:coreProperties>
</file>